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64" w:type="dxa"/>
        <w:jc w:val="center"/>
        <w:tblInd w:w="93" w:type="dxa"/>
        <w:tblLayout w:type="fixed"/>
        <w:tblCellMar>
          <w:top w:w="15" w:type="dxa"/>
          <w:left w:w="15" w:type="dxa"/>
          <w:bottom w:w="15" w:type="dxa"/>
          <w:right w:w="15" w:type="dxa"/>
        </w:tblCellMar>
      </w:tblPr>
      <w:tblGrid>
        <w:gridCol w:w="824"/>
        <w:gridCol w:w="1576"/>
        <w:gridCol w:w="1107"/>
        <w:gridCol w:w="940"/>
        <w:gridCol w:w="108"/>
        <w:gridCol w:w="2154"/>
        <w:gridCol w:w="219"/>
        <w:gridCol w:w="829"/>
        <w:gridCol w:w="1076"/>
        <w:gridCol w:w="83"/>
        <w:gridCol w:w="144"/>
        <w:gridCol w:w="905"/>
        <w:gridCol w:w="954"/>
        <w:gridCol w:w="3145"/>
      </w:tblGrid>
      <w:tr>
        <w:tblPrEx>
          <w:tblLayout w:type="fixed"/>
          <w:tblCellMar>
            <w:top w:w="15" w:type="dxa"/>
            <w:left w:w="15" w:type="dxa"/>
            <w:bottom w:w="15" w:type="dxa"/>
            <w:right w:w="15" w:type="dxa"/>
          </w:tblCellMar>
        </w:tblPrEx>
        <w:trPr>
          <w:trHeight w:val="636" w:hRule="atLeast"/>
          <w:jc w:val="center"/>
        </w:trPr>
        <w:tc>
          <w:tcPr>
            <w:tcW w:w="14064" w:type="dxa"/>
            <w:gridSpan w:val="14"/>
            <w:tcBorders>
              <w:top w:val="nil"/>
              <w:left w:val="nil"/>
              <w:bottom w:val="nil"/>
              <w:right w:val="nil"/>
            </w:tcBorders>
            <w:vAlign w:val="center"/>
          </w:tcPr>
          <w:p>
            <w:pPr>
              <w:widowControl/>
              <w:autoSpaceDE w:val="0"/>
              <w:spacing w:line="520" w:lineRule="exact"/>
              <w:jc w:val="center"/>
              <w:textAlignment w:val="center"/>
              <w:rPr>
                <w:rFonts w:eastAsia="方正小标宋简体"/>
                <w:color w:val="000000"/>
                <w:sz w:val="44"/>
                <w:szCs w:val="44"/>
              </w:rPr>
            </w:pPr>
            <w:bookmarkStart w:id="0" w:name="_GoBack"/>
            <w:r>
              <w:rPr>
                <w:rFonts w:eastAsia="方正小标宋简体"/>
                <w:color w:val="000000"/>
                <w:kern w:val="0"/>
                <w:sz w:val="44"/>
                <w:szCs w:val="44"/>
              </w:rPr>
              <w:t>企业资质自查自纠表（工程质量检测）</w:t>
            </w:r>
            <w:bookmarkEnd w:id="0"/>
          </w:p>
        </w:tc>
      </w:tr>
      <w:tr>
        <w:tblPrEx>
          <w:tblLayout w:type="fixed"/>
          <w:tblCellMar>
            <w:top w:w="15" w:type="dxa"/>
            <w:left w:w="15" w:type="dxa"/>
            <w:bottom w:w="15" w:type="dxa"/>
            <w:right w:w="15" w:type="dxa"/>
          </w:tblCellMar>
        </w:tblPrEx>
        <w:trPr>
          <w:trHeight w:val="441" w:hRule="atLeast"/>
          <w:jc w:val="center"/>
        </w:trPr>
        <w:tc>
          <w:tcPr>
            <w:tcW w:w="824" w:type="dxa"/>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2683" w:type="dxa"/>
            <w:gridSpan w:val="2"/>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1048" w:type="dxa"/>
            <w:gridSpan w:val="2"/>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2373" w:type="dxa"/>
            <w:gridSpan w:val="2"/>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829" w:type="dxa"/>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1076" w:type="dxa"/>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1132" w:type="dxa"/>
            <w:gridSpan w:val="3"/>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4099" w:type="dxa"/>
            <w:gridSpan w:val="2"/>
            <w:tcBorders>
              <w:top w:val="nil"/>
              <w:left w:val="nil"/>
              <w:bottom w:val="single" w:color="000000" w:sz="4" w:space="0"/>
              <w:right w:val="nil"/>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 xml:space="preserve">填表日期：     年    月    日   </w:t>
            </w:r>
          </w:p>
        </w:tc>
      </w:tr>
      <w:tr>
        <w:tblPrEx>
          <w:tblLayout w:type="fixed"/>
          <w:tblCellMar>
            <w:top w:w="15" w:type="dxa"/>
            <w:left w:w="15" w:type="dxa"/>
            <w:bottom w:w="15" w:type="dxa"/>
            <w:right w:w="15" w:type="dxa"/>
          </w:tblCellMar>
        </w:tblPrEx>
        <w:trPr>
          <w:trHeight w:val="663" w:hRule="atLeast"/>
          <w:jc w:val="center"/>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企业名称                 （单位公章）</w:t>
            </w:r>
          </w:p>
        </w:tc>
        <w:tc>
          <w:tcPr>
            <w:tcW w:w="4528" w:type="dxa"/>
            <w:gridSpan w:val="5"/>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b/>
                <w:bCs/>
                <w:color w:val="000000"/>
                <w:sz w:val="24"/>
              </w:rPr>
            </w:pPr>
          </w:p>
        </w:tc>
        <w:tc>
          <w:tcPr>
            <w:tcW w:w="1905"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r>
              <w:rPr>
                <w:rFonts w:eastAsia="仿宋_GB2312"/>
                <w:b/>
                <w:bCs/>
                <w:color w:val="000000"/>
                <w:kern w:val="0"/>
                <w:sz w:val="24"/>
              </w:rPr>
              <w:t>详细地址</w:t>
            </w:r>
          </w:p>
        </w:tc>
        <w:tc>
          <w:tcPr>
            <w:tcW w:w="5231" w:type="dxa"/>
            <w:gridSpan w:val="5"/>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p>
        </w:tc>
      </w:tr>
      <w:tr>
        <w:tblPrEx>
          <w:tblLayout w:type="fixed"/>
          <w:tblCellMar>
            <w:top w:w="15" w:type="dxa"/>
            <w:left w:w="15" w:type="dxa"/>
            <w:bottom w:w="15" w:type="dxa"/>
            <w:right w:w="15" w:type="dxa"/>
          </w:tblCellMar>
        </w:tblPrEx>
        <w:trPr>
          <w:trHeight w:val="286" w:hRule="atLeast"/>
          <w:jc w:val="center"/>
        </w:trPr>
        <w:tc>
          <w:tcPr>
            <w:tcW w:w="14064" w:type="dxa"/>
            <w:gridSpan w:val="14"/>
            <w:tcBorders>
              <w:top w:val="single" w:color="000000" w:sz="4" w:space="0"/>
              <w:left w:val="single" w:color="000000" w:sz="4" w:space="0"/>
              <w:bottom w:val="single" w:color="000000" w:sz="4" w:space="0"/>
              <w:right w:val="single" w:color="000000" w:sz="4" w:space="0"/>
            </w:tcBorders>
            <w:vAlign w:val="center"/>
          </w:tcPr>
          <w:p>
            <w:pPr>
              <w:widowControl/>
              <w:autoSpaceDE w:val="0"/>
              <w:spacing w:line="440" w:lineRule="exact"/>
              <w:jc w:val="center"/>
              <w:textAlignment w:val="center"/>
              <w:rPr>
                <w:rFonts w:eastAsia="仿宋_GB2312"/>
                <w:b/>
                <w:bCs/>
                <w:color w:val="000000"/>
                <w:sz w:val="24"/>
              </w:rPr>
            </w:pPr>
            <w:r>
              <w:rPr>
                <w:rFonts w:eastAsia="仿宋_GB2312"/>
                <w:b/>
                <w:bCs/>
                <w:color w:val="000000"/>
                <w:kern w:val="0"/>
                <w:sz w:val="24"/>
              </w:rPr>
              <w:t>自查内容</w:t>
            </w:r>
          </w:p>
        </w:tc>
      </w:tr>
      <w:tr>
        <w:tblPrEx>
          <w:tblLayout w:type="fixed"/>
          <w:tblCellMar>
            <w:top w:w="15" w:type="dxa"/>
            <w:left w:w="15" w:type="dxa"/>
            <w:bottom w:w="15" w:type="dxa"/>
            <w:right w:w="15" w:type="dxa"/>
          </w:tblCellMar>
        </w:tblPrEx>
        <w:trPr>
          <w:trHeight w:val="101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序号</w:t>
            </w:r>
          </w:p>
        </w:tc>
        <w:tc>
          <w:tcPr>
            <w:tcW w:w="268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现有资质</w:t>
            </w:r>
          </w:p>
        </w:tc>
        <w:tc>
          <w:tcPr>
            <w:tcW w:w="94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资质取 得时间</w:t>
            </w:r>
          </w:p>
        </w:tc>
        <w:tc>
          <w:tcPr>
            <w:tcW w:w="2481"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专业技术人员数量</w:t>
            </w:r>
          </w:p>
        </w:tc>
        <w:tc>
          <w:tcPr>
            <w:tcW w:w="1988"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CMA证书是否在有效期内(在□内√)</w:t>
            </w:r>
          </w:p>
        </w:tc>
        <w:tc>
          <w:tcPr>
            <w:tcW w:w="5148"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已取得资质满足要求条件(在□内√)</w:t>
            </w:r>
          </w:p>
        </w:tc>
      </w:tr>
      <w:tr>
        <w:tblPrEx>
          <w:tblLayout w:type="fixed"/>
          <w:tblCellMar>
            <w:top w:w="15" w:type="dxa"/>
            <w:left w:w="15" w:type="dxa"/>
            <w:bottom w:w="15" w:type="dxa"/>
            <w:right w:w="15" w:type="dxa"/>
          </w:tblCellMar>
        </w:tblPrEx>
        <w:trPr>
          <w:trHeight w:val="636"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1</w:t>
            </w:r>
          </w:p>
        </w:tc>
        <w:tc>
          <w:tcPr>
            <w:tcW w:w="268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示例：</w:t>
            </w:r>
            <w:r>
              <w:rPr>
                <w:rFonts w:eastAsia="仿宋_GB2312"/>
                <w:color w:val="000000"/>
                <w:kern w:val="0"/>
                <w:sz w:val="22"/>
                <w:szCs w:val="22"/>
              </w:rPr>
              <w:t>地基基础工程检测</w:t>
            </w:r>
          </w:p>
        </w:tc>
        <w:tc>
          <w:tcPr>
            <w:tcW w:w="940" w:type="dxa"/>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2481"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1988"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是□      否□</w:t>
            </w:r>
          </w:p>
        </w:tc>
        <w:tc>
          <w:tcPr>
            <w:tcW w:w="5148"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满足  □      不满足□</w:t>
            </w:r>
          </w:p>
        </w:tc>
      </w:tr>
      <w:tr>
        <w:tblPrEx>
          <w:tblLayout w:type="fixed"/>
          <w:tblCellMar>
            <w:top w:w="15" w:type="dxa"/>
            <w:left w:w="15" w:type="dxa"/>
            <w:bottom w:w="15" w:type="dxa"/>
            <w:right w:w="15" w:type="dxa"/>
          </w:tblCellMar>
        </w:tblPrEx>
        <w:trPr>
          <w:trHeight w:val="736"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2</w:t>
            </w:r>
          </w:p>
        </w:tc>
        <w:tc>
          <w:tcPr>
            <w:tcW w:w="268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示例：</w:t>
            </w:r>
            <w:r>
              <w:rPr>
                <w:rFonts w:eastAsia="仿宋_GB2312"/>
                <w:color w:val="000000"/>
                <w:kern w:val="0"/>
                <w:sz w:val="22"/>
                <w:szCs w:val="22"/>
              </w:rPr>
              <w:t>主体结构工程检测</w:t>
            </w:r>
          </w:p>
        </w:tc>
        <w:tc>
          <w:tcPr>
            <w:tcW w:w="940" w:type="dxa"/>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2481"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1988"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是□      否□</w:t>
            </w:r>
          </w:p>
        </w:tc>
        <w:tc>
          <w:tcPr>
            <w:tcW w:w="5148"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满足  □      不满足□</w:t>
            </w:r>
          </w:p>
        </w:tc>
      </w:tr>
      <w:tr>
        <w:tblPrEx>
          <w:tblLayout w:type="fixed"/>
          <w:tblCellMar>
            <w:top w:w="15" w:type="dxa"/>
            <w:left w:w="15" w:type="dxa"/>
            <w:bottom w:w="15" w:type="dxa"/>
            <w:right w:w="15" w:type="dxa"/>
          </w:tblCellMar>
        </w:tblPrEx>
        <w:trPr>
          <w:trHeight w:val="575"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sz w:val="24"/>
              </w:rPr>
              <w:t>3</w:t>
            </w:r>
          </w:p>
        </w:tc>
        <w:tc>
          <w:tcPr>
            <w:tcW w:w="268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****资质</w:t>
            </w:r>
          </w:p>
        </w:tc>
        <w:tc>
          <w:tcPr>
            <w:tcW w:w="94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color w:val="000000"/>
                <w:sz w:val="28"/>
                <w:szCs w:val="28"/>
              </w:rPr>
            </w:pPr>
          </w:p>
        </w:tc>
        <w:tc>
          <w:tcPr>
            <w:tcW w:w="2481"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p>
        </w:tc>
        <w:tc>
          <w:tcPr>
            <w:tcW w:w="1988"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c>
          <w:tcPr>
            <w:tcW w:w="5148"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r>
      <w:tr>
        <w:tblPrEx>
          <w:tblLayout w:type="fixed"/>
          <w:tblCellMar>
            <w:top w:w="15" w:type="dxa"/>
            <w:left w:w="15" w:type="dxa"/>
            <w:bottom w:w="15" w:type="dxa"/>
            <w:right w:w="15" w:type="dxa"/>
          </w:tblCellMar>
        </w:tblPrEx>
        <w:trPr>
          <w:trHeight w:val="44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联 系 人：                   联系电话:</w:t>
            </w:r>
          </w:p>
        </w:tc>
        <w:tc>
          <w:tcPr>
            <w:tcW w:w="5409" w:type="dxa"/>
            <w:gridSpan w:val="7"/>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color w:val="000000"/>
                <w:sz w:val="28"/>
                <w:szCs w:val="28"/>
              </w:rPr>
            </w:pPr>
          </w:p>
        </w:tc>
        <w:tc>
          <w:tcPr>
            <w:tcW w:w="2003"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法定代表人签名:联 系 电 话:</w:t>
            </w:r>
          </w:p>
        </w:tc>
        <w:tc>
          <w:tcPr>
            <w:tcW w:w="3145"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r>
      <w:tr>
        <w:tblPrEx>
          <w:tblLayout w:type="fixed"/>
          <w:tblCellMar>
            <w:top w:w="15" w:type="dxa"/>
            <w:left w:w="15" w:type="dxa"/>
            <w:bottom w:w="15" w:type="dxa"/>
            <w:right w:w="15" w:type="dxa"/>
          </w:tblCellMar>
        </w:tblPrEx>
        <w:trPr>
          <w:trHeight w:val="90" w:hRule="atLeast"/>
          <w:jc w:val="center"/>
        </w:trPr>
        <w:tc>
          <w:tcPr>
            <w:tcW w:w="824" w:type="dxa"/>
            <w:tcBorders>
              <w:top w:val="nil"/>
              <w:left w:val="nil"/>
              <w:bottom w:val="nil"/>
              <w:right w:val="nil"/>
            </w:tcBorders>
            <w:vAlign w:val="center"/>
          </w:tcPr>
          <w:p>
            <w:pPr>
              <w:widowControl/>
              <w:jc w:val="center"/>
              <w:textAlignment w:val="center"/>
              <w:rPr>
                <w:rFonts w:eastAsia="仿宋_GB2312"/>
                <w:color w:val="000000"/>
                <w:sz w:val="24"/>
              </w:rPr>
            </w:pPr>
            <w:r>
              <w:rPr>
                <w:rFonts w:eastAsia="仿宋_GB2312"/>
                <w:color w:val="000000"/>
                <w:kern w:val="0"/>
                <w:sz w:val="24"/>
              </w:rPr>
              <w:t>备注：</w:t>
            </w:r>
          </w:p>
        </w:tc>
        <w:tc>
          <w:tcPr>
            <w:tcW w:w="2683" w:type="dxa"/>
            <w:gridSpan w:val="2"/>
            <w:tcBorders>
              <w:top w:val="nil"/>
              <w:left w:val="nil"/>
              <w:bottom w:val="nil"/>
              <w:right w:val="nil"/>
            </w:tcBorders>
            <w:vAlign w:val="center"/>
          </w:tcPr>
          <w:p>
            <w:pPr>
              <w:rPr>
                <w:color w:val="000000"/>
                <w:sz w:val="22"/>
                <w:szCs w:val="22"/>
              </w:rPr>
            </w:pPr>
          </w:p>
        </w:tc>
        <w:tc>
          <w:tcPr>
            <w:tcW w:w="1048" w:type="dxa"/>
            <w:gridSpan w:val="2"/>
            <w:tcBorders>
              <w:top w:val="nil"/>
              <w:left w:val="nil"/>
              <w:bottom w:val="nil"/>
              <w:right w:val="nil"/>
            </w:tcBorders>
            <w:vAlign w:val="center"/>
          </w:tcPr>
          <w:p>
            <w:pPr>
              <w:rPr>
                <w:color w:val="000000"/>
                <w:sz w:val="22"/>
                <w:szCs w:val="22"/>
              </w:rPr>
            </w:pPr>
          </w:p>
        </w:tc>
        <w:tc>
          <w:tcPr>
            <w:tcW w:w="2154" w:type="dxa"/>
            <w:tcBorders>
              <w:top w:val="nil"/>
              <w:left w:val="nil"/>
              <w:bottom w:val="nil"/>
              <w:right w:val="nil"/>
            </w:tcBorders>
            <w:vAlign w:val="center"/>
          </w:tcPr>
          <w:p>
            <w:pPr>
              <w:rPr>
                <w:color w:val="000000"/>
                <w:sz w:val="22"/>
                <w:szCs w:val="22"/>
              </w:rPr>
            </w:pPr>
          </w:p>
        </w:tc>
        <w:tc>
          <w:tcPr>
            <w:tcW w:w="2207" w:type="dxa"/>
            <w:gridSpan w:val="4"/>
            <w:tcBorders>
              <w:top w:val="nil"/>
              <w:left w:val="nil"/>
              <w:bottom w:val="nil"/>
              <w:right w:val="nil"/>
            </w:tcBorders>
            <w:vAlign w:val="center"/>
          </w:tcPr>
          <w:p>
            <w:pPr>
              <w:rPr>
                <w:color w:val="000000"/>
                <w:sz w:val="22"/>
                <w:szCs w:val="22"/>
              </w:rPr>
            </w:pPr>
          </w:p>
        </w:tc>
        <w:tc>
          <w:tcPr>
            <w:tcW w:w="144" w:type="dxa"/>
            <w:tcBorders>
              <w:top w:val="nil"/>
              <w:left w:val="nil"/>
              <w:bottom w:val="nil"/>
              <w:right w:val="nil"/>
            </w:tcBorders>
            <w:vAlign w:val="center"/>
          </w:tcPr>
          <w:p>
            <w:pPr>
              <w:rPr>
                <w:color w:val="000000"/>
                <w:sz w:val="22"/>
                <w:szCs w:val="22"/>
              </w:rPr>
            </w:pPr>
          </w:p>
        </w:tc>
        <w:tc>
          <w:tcPr>
            <w:tcW w:w="905" w:type="dxa"/>
            <w:tcBorders>
              <w:top w:val="nil"/>
              <w:left w:val="nil"/>
              <w:bottom w:val="nil"/>
              <w:right w:val="nil"/>
            </w:tcBorders>
            <w:vAlign w:val="center"/>
          </w:tcPr>
          <w:p>
            <w:pPr>
              <w:rPr>
                <w:color w:val="000000"/>
                <w:sz w:val="22"/>
                <w:szCs w:val="22"/>
              </w:rPr>
            </w:pPr>
          </w:p>
        </w:tc>
        <w:tc>
          <w:tcPr>
            <w:tcW w:w="4099" w:type="dxa"/>
            <w:gridSpan w:val="2"/>
            <w:tcBorders>
              <w:top w:val="nil"/>
              <w:left w:val="nil"/>
              <w:bottom w:val="nil"/>
              <w:right w:val="nil"/>
            </w:tcBorders>
            <w:vAlign w:val="center"/>
          </w:tcPr>
          <w:p>
            <w:pPr>
              <w:rPr>
                <w:rFonts w:eastAsia="仿宋_GB2312"/>
                <w:color w:val="000000"/>
                <w:sz w:val="22"/>
                <w:szCs w:val="22"/>
              </w:rPr>
            </w:pPr>
            <w:r>
              <w:rPr>
                <w:rFonts w:eastAsia="仿宋_GB2312"/>
                <w:color w:val="000000"/>
                <w:kern w:val="0"/>
                <w:sz w:val="22"/>
                <w:szCs w:val="22"/>
              </w:rPr>
              <w:t>（此表不够可另续表）</w:t>
            </w:r>
          </w:p>
        </w:tc>
      </w:tr>
      <w:tr>
        <w:tblPrEx>
          <w:tblLayout w:type="fixed"/>
          <w:tblCellMar>
            <w:top w:w="15" w:type="dxa"/>
            <w:left w:w="15" w:type="dxa"/>
            <w:bottom w:w="15" w:type="dxa"/>
            <w:right w:w="15" w:type="dxa"/>
          </w:tblCellMar>
        </w:tblPrEx>
        <w:trPr>
          <w:trHeight w:val="1024" w:hRule="atLeast"/>
          <w:jc w:val="center"/>
        </w:trPr>
        <w:tc>
          <w:tcPr>
            <w:tcW w:w="14064" w:type="dxa"/>
            <w:gridSpan w:val="14"/>
            <w:tcBorders>
              <w:top w:val="nil"/>
              <w:left w:val="nil"/>
              <w:bottom w:val="nil"/>
              <w:right w:val="nil"/>
            </w:tcBorders>
            <w:vAlign w:val="center"/>
          </w:tcPr>
          <w:p>
            <w:pPr>
              <w:widowControl/>
              <w:jc w:val="left"/>
              <w:textAlignment w:val="center"/>
              <w:rPr>
                <w:rFonts w:eastAsia="仿宋_GB2312"/>
                <w:color w:val="000000"/>
                <w:sz w:val="24"/>
              </w:rPr>
            </w:pPr>
            <w:r>
              <w:rPr>
                <w:rFonts w:eastAsia="仿宋_GB2312"/>
                <w:color w:val="000000"/>
                <w:kern w:val="0"/>
                <w:sz w:val="24"/>
              </w:rPr>
              <w:t>此表仅填写厅本级权责清单范围内已审批的建设工程企业资质及住建部试点下放审批权限范围内且厅本级已审批的建设工程企业资质。</w:t>
            </w:r>
          </w:p>
        </w:tc>
      </w:tr>
    </w:tbl>
    <w:p/>
    <w:sectPr>
      <w:pgSz w:w="16838" w:h="11906" w:orient="landscape"/>
      <w:pgMar w:top="720" w:right="1701"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80652"/>
    <w:rsid w:val="2CE8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2022-04-22T09:26:00Z</dcterms:created>
  <dc:creator>Administrator</dc:creator>
  <cp:lastModifiedBy>Administrator</cp:lastModifiedBy>
  <dcterms:modified xsi:type="dcterms:W3CDTF">2022-04-22T09:27:11Z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