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660" w:lineRule="exact"/>
        <w:rPr>
          <w:rFonts w:hint="default" w:ascii="Times New Roman" w:hAnsi="Times New Roman" w:eastAsia="黑体" w:cs="Times New Roman"/>
          <w:szCs w:val="32"/>
        </w:rPr>
      </w:pPr>
    </w:p>
    <w:p>
      <w:pPr>
        <w:spacing w:line="660" w:lineRule="exact"/>
        <w:rPr>
          <w:rFonts w:hint="default" w:ascii="Times New Roman" w:hAnsi="Times New Roman" w:eastAsia="黑体" w:cs="Times New Roman"/>
          <w:szCs w:val="32"/>
        </w:rPr>
      </w:pPr>
    </w:p>
    <w:p>
      <w:pPr>
        <w:spacing w:line="660" w:lineRule="exact"/>
        <w:rPr>
          <w:rFonts w:hint="default" w:ascii="Times New Roman" w:hAnsi="Times New Roman" w:eastAsia="黑体" w:cs="Times New Roman"/>
          <w:szCs w:val="32"/>
        </w:rPr>
      </w:pPr>
    </w:p>
    <w:p>
      <w:pPr>
        <w:spacing w:line="660" w:lineRule="exact"/>
        <w:rPr>
          <w:rFonts w:hint="default" w:ascii="Times New Roman" w:hAnsi="Times New Roman" w:eastAsia="黑体" w:cs="Times New Roman"/>
          <w:szCs w:val="32"/>
        </w:rPr>
      </w:pPr>
    </w:p>
    <w:p>
      <w:pPr>
        <w:spacing w:line="660" w:lineRule="exact"/>
        <w:rPr>
          <w:rFonts w:hint="default" w:ascii="Times New Roman" w:hAnsi="Times New Roman" w:eastAsia="黑体" w:cs="Times New Roman"/>
          <w:szCs w:val="32"/>
        </w:rPr>
      </w:pPr>
    </w:p>
    <w:p>
      <w:pPr>
        <w:spacing w:line="660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“好房子”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建设惠民实用技术产品申报书</w:t>
      </w:r>
    </w:p>
    <w:p>
      <w:pPr>
        <w:pStyle w:val="7"/>
        <w:spacing w:line="660" w:lineRule="exact"/>
        <w:ind w:firstLine="0" w:firstLineChars="0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60" w:lineRule="exact"/>
        <w:rPr>
          <w:rFonts w:hint="default" w:ascii="Times New Roman" w:hAnsi="Times New Roman" w:cs="Times New Roman"/>
        </w:rPr>
      </w:pPr>
    </w:p>
    <w:p>
      <w:pPr>
        <w:tabs>
          <w:tab w:val="left" w:pos="567"/>
        </w:tabs>
        <w:snapToGrid w:val="0"/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申报类别：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技术/产品          </w:t>
      </w:r>
    </w:p>
    <w:p>
      <w:pPr>
        <w:spacing w:line="6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名    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</w:t>
      </w:r>
    </w:p>
    <w:p>
      <w:pPr>
        <w:spacing w:line="6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（公章）</w:t>
      </w:r>
    </w:p>
    <w:p>
      <w:pPr>
        <w:spacing w:line="660" w:lineRule="exact"/>
        <w:jc w:val="left"/>
        <w:rPr>
          <w:rFonts w:hint="default" w:ascii="Times New Roman" w:hAnsi="Times New Roman" w:cs="Times New Roman"/>
          <w:szCs w:val="32"/>
          <w:u w:val="single"/>
        </w:rPr>
      </w:pPr>
    </w:p>
    <w:p>
      <w:pPr>
        <w:pStyle w:val="7"/>
        <w:spacing w:line="660" w:lineRule="exact"/>
        <w:ind w:firstLine="0" w:firstLineChars="0"/>
        <w:rPr>
          <w:rFonts w:hint="default" w:ascii="Times New Roman" w:hAnsi="Times New Roman" w:cs="Times New Roman"/>
        </w:rPr>
      </w:pPr>
    </w:p>
    <w:p>
      <w:pPr>
        <w:spacing w:line="660" w:lineRule="exact"/>
        <w:rPr>
          <w:rFonts w:hint="default" w:ascii="Times New Roman" w:hAnsi="Times New Roman" w:cs="Times New Roman"/>
        </w:rPr>
      </w:pPr>
    </w:p>
    <w:p>
      <w:pPr>
        <w:spacing w:line="660" w:lineRule="exact"/>
        <w:rPr>
          <w:rFonts w:hint="default" w:ascii="Times New Roman" w:hAnsi="Times New Roman" w:cs="Times New Roman"/>
        </w:rPr>
      </w:pPr>
    </w:p>
    <w:p>
      <w:pPr>
        <w:spacing w:line="660" w:lineRule="exact"/>
        <w:rPr>
          <w:rFonts w:hint="default" w:ascii="Times New Roman" w:hAnsi="Times New Roman" w:cs="Times New Roman"/>
        </w:rPr>
      </w:pPr>
    </w:p>
    <w:p>
      <w:pPr>
        <w:spacing w:line="660" w:lineRule="exact"/>
        <w:rPr>
          <w:rFonts w:hint="default" w:ascii="Times New Roman" w:hAnsi="Times New Roman" w:cs="Times New Roman"/>
        </w:rPr>
      </w:pPr>
    </w:p>
    <w:p>
      <w:pPr>
        <w:pStyle w:val="7"/>
        <w:spacing w:line="660" w:lineRule="exact"/>
        <w:ind w:firstLine="0" w:firstLineChars="0"/>
        <w:rPr>
          <w:rFonts w:hint="default" w:ascii="Times New Roman" w:hAnsi="Times New Roman" w:cs="Times New Roman"/>
        </w:rPr>
      </w:pPr>
    </w:p>
    <w:p>
      <w:pPr>
        <w:spacing w:line="6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1701" w:right="1474" w:bottom="1417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sz w:val="32"/>
          <w:szCs w:val="32"/>
        </w:rPr>
        <w:t>申报日期：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3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36"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default" w:ascii="Times New Roman" w:hAnsi="Times New Roman" w:eastAsia="仿宋_GB2312" w:cs="Times New Roman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我单位近三年在质量、安全、信誉和社会责任等方面无不良记录，申报的所有材料均真实、完整，不存在知识产权纠纷，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且不含涉密内容</w:t>
      </w:r>
      <w:r>
        <w:rPr>
          <w:rFonts w:hint="default" w:ascii="Times New Roman" w:hAnsi="Times New Roman" w:eastAsia="仿宋_GB2312" w:cs="Times New Roman"/>
          <w:sz w:val="32"/>
          <w:szCs w:val="36"/>
        </w:rPr>
        <w:t>。如有不实，愿承担相应的责任。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default" w:ascii="Times New Roman" w:hAnsi="Times New Roman" w:eastAsia="仿宋_GB2312" w:cs="Times New Roman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在不涉及商业机密的情况下，我单位自愿将申报信息公开发布。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default" w:ascii="Times New Roman" w:hAnsi="Times New Roman" w:cs="Times New Roma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4800" w:firstLineChars="1500"/>
        <w:rPr>
          <w:rFonts w:hint="eastAsia" w:ascii="仿宋_GB2312" w:hAnsi="仿宋_GB2312" w:eastAsia="仿宋_GB2312" w:cs="仿宋_GB2312"/>
          <w:bCs/>
          <w:color w:val="000000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公章：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rPr>
          <w:rFonts w:hint="eastAsia" w:ascii="仿宋_GB2312" w:hAnsi="仿宋_GB2312" w:eastAsia="仿宋_GB2312" w:cs="仿宋_GB2312"/>
          <w:bCs/>
          <w:color w:val="000000"/>
          <w:szCs w:val="32"/>
        </w:rPr>
        <w:sectPr>
          <w:footerReference r:id="rId4" w:type="default"/>
          <w:pgSz w:w="11906" w:h="16838"/>
          <w:pgMar w:top="1701" w:right="1474" w:bottom="1417" w:left="1587" w:header="851" w:footer="992" w:gutter="0"/>
          <w:pgNumType w:fmt="decimalFullWidth" w:start="1"/>
          <w:cols w:space="720" w:num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   月   日</w:t>
      </w:r>
    </w:p>
    <w:p>
      <w:pPr>
        <w:pStyle w:val="2"/>
        <w:spacing w:line="600" w:lineRule="exact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一、申报表</w:t>
      </w:r>
    </w:p>
    <w:tbl>
      <w:tblPr>
        <w:tblStyle w:val="9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828"/>
        <w:gridCol w:w="1092"/>
        <w:gridCol w:w="738"/>
        <w:gridCol w:w="499"/>
        <w:gridCol w:w="1448"/>
        <w:gridCol w:w="536"/>
        <w:gridCol w:w="992"/>
        <w:gridCol w:w="416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3" w:type="dxa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8501" w:type="dxa"/>
            <w:gridSpan w:val="9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3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技  术</w:t>
            </w:r>
          </w:p>
        </w:tc>
        <w:tc>
          <w:tcPr>
            <w:tcW w:w="6581" w:type="dxa"/>
            <w:gridSpan w:val="7"/>
            <w:vAlign w:val="center"/>
          </w:tcPr>
          <w:p>
            <w:pPr>
              <w:tabs>
                <w:tab w:val="left" w:pos="-60"/>
              </w:tabs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□建筑声学   □防水工程   □给排水工程   □建筑结构     □外墙工程   □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数字家庭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□屋面工程     □其他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产  品 </w:t>
            </w:r>
          </w:p>
        </w:tc>
        <w:tc>
          <w:tcPr>
            <w:tcW w:w="6581" w:type="dxa"/>
            <w:gridSpan w:val="7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□新设备     □新材料     □新产品       □其他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3" w:type="dxa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8501" w:type="dxa"/>
            <w:gridSpan w:val="9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3" w:type="dxa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所属省份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44" w:type="dxa"/>
            <w:gridSpan w:val="5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33" w:type="dxa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电  话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23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主要技术内容</w:t>
            </w:r>
          </w:p>
        </w:tc>
        <w:tc>
          <w:tcPr>
            <w:tcW w:w="8501" w:type="dxa"/>
            <w:gridSpan w:val="9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结合解决的主要问题阐述技术/产品优势，包括技术</w:t>
            </w:r>
            <w:bookmarkStart w:id="0" w:name="OLE_LINK1"/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/产品</w:t>
            </w:r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名称、特点、功能、用途、适用范围，500字以内。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23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相关标准</w:t>
            </w:r>
          </w:p>
        </w:tc>
        <w:tc>
          <w:tcPr>
            <w:tcW w:w="8501" w:type="dxa"/>
            <w:gridSpan w:val="9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已发布实施的相关标准，包括标准名称、发布单位、编号和实施时间。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  <w:jc w:val="center"/>
        </w:trPr>
        <w:tc>
          <w:tcPr>
            <w:tcW w:w="1233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项目应用情况</w:t>
            </w:r>
          </w:p>
        </w:tc>
        <w:tc>
          <w:tcPr>
            <w:tcW w:w="8501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67"/>
              </w:tabs>
              <w:adjustRightInd w:val="0"/>
              <w:snapToGrid w:val="0"/>
              <w:spacing w:before="156" w:beforeLines="5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技术/产品应用规模及典型项目（不超过3个）。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06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检测报告、认证证书、鉴定报告、测试报告、科技查新报告、评估证书（选填，扫描件请一并提交）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有效期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0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0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06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专利情况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（选填）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专利类别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专利号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0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06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获奖情况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（选填）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奖励等级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授予部门</w:t>
            </w: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0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二、技术/产品介绍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详细阐述技术/产品的具体内容、特点、原理和施工工艺（工法）等，要求图文并茂，表述清晰，5000字以内。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描述技术/产品生产、改进的背景，例如为了解决传统技术的某个缺陷或满足新的市场需求。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详细阐述关键技术，说明其如何提升性能或解决现有问题，如何更好实现设计功能，并解释工作原理。例如，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数字家庭基础平台如何在屋内通过传感器、控制器和执行器实现自动化控制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；防水材料如何通过分子结构阻止水分渗透。可引用相关科学理论或实验数据，支撑技术/产品的可行性和有效性。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详细描述组成部分或结构设计。例如，建筑材料需说明其原材料、配方、层次结构等；智能设备需介绍其硬件模块、软件系统等。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详细描述施工工艺，分步骤说明每个环节的操作方法。例如，防水材料的施工流程包括基层处理、材料涂布、接缝处理、质量检测等。着重描述施工中的关键工艺要点、优化措施，说明如何确保施工质量、提高施工效率或降低成本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三、技术优势及解决的突出问题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详细介绍技术体系/产品的技术优势，及其可解决的突出问题，500字以内。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详细介绍技术/产品的技术优势，突出技术或产品在性能上的优势（如高强度、高耐久性、高精度等），可通过数据对比（如与传统技术的性能参数对比）进行说明。例如，新型防水材料的抗渗性能提升50%，隔音材料的隔音效果提高20分贝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解决的突出问题，包括但不限于提高质量、解决通病、提升安全、节能环保、易维护易更换、满足个性化需求、提高居住舒适性等方面的定性描述，以及在品质提升、质量保障、成本优化等方面可评价指标的定量描述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四、综合效益分析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对应用技术或产品的综合效益进行详细分析，包括应用成本，以及全生命期的经济效益、社会效益、环境效益等，500字以内。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五、相关标准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详细阐述已发布实施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相关标准，简要介绍标准内容，说明其与现行国家、行业标准的衔接情况，以及在设计、生产、施工、验收、维护全过程的完整性和可操作性。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六、工程应用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挑选3个典型案例，简要介绍项目基本概况（名称、地址、建筑面积、建筑功能、高度及地上/地下层数、竣工时间等），详细介绍技术体系/产品应用情况，重点阐述其在品质提升、成本控制及解决建造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运维过程中突出问题等方面的实际效果。要求图文并茂，每个案例500字以内。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七、附件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相关专家评审意见</w:t>
      </w:r>
    </w:p>
    <w:p>
      <w:pPr>
        <w:pageBreakBefore w:val="0"/>
        <w:tabs>
          <w:tab w:val="left" w:pos="44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技术鉴定（评估）证书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相关标准原件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专利证书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奖励或其他证明材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料</w:t>
      </w:r>
      <w:bookmarkStart w:id="1" w:name="_GoBack"/>
      <w:bookmarkEnd w:id="1"/>
    </w:p>
    <w:sectPr>
      <w:pgSz w:w="11906" w:h="16838"/>
      <w:pgMar w:top="1701" w:right="1474" w:bottom="141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dobe Fan Heiti Std B">
    <w:panose1 w:val="020B0700000000000000"/>
    <w:charset w:val="88"/>
    <w:family w:val="auto"/>
    <w:pitch w:val="default"/>
    <w:sig w:usb0="00000001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hAnsi="仿宋_GB2312" w:eastAsia="仿宋_GB2312" w:cs="仿宋_GB2312"/>
      </w:rPr>
      <w:id w:val="-1"/>
      <w:docPartObj>
        <w:docPartGallery w:val="autotext"/>
      </w:docPartObj>
    </w:sdtPr>
    <w:sdtEndPr>
      <w:rPr>
        <w:rFonts w:hint="eastAsia" w:ascii="Times New Roman" w:hAnsi="Times New Roman" w:eastAsia="仿宋_GB2312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hint="default" w:ascii="Times New Roman" w:hAnsi="Times New Roman" w:eastAsia="仿宋_GB2312" w:cs="Times New Roman"/>
            <w:sz w:val="21"/>
            <w:szCs w:val="21"/>
          </w:rPr>
          <w:fldChar w:fldCharType="begin"/>
        </w:r>
        <w:r>
          <w:rPr>
            <w:rFonts w:hint="default" w:ascii="Times New Roman" w:hAnsi="Times New Roman" w:eastAsia="仿宋_GB2312" w:cs="Times New Roman"/>
            <w:sz w:val="21"/>
            <w:szCs w:val="21"/>
          </w:rPr>
          <w:instrText xml:space="preserve">PAGE   \* MERGEFORMAT</w:instrText>
        </w:r>
        <w:r>
          <w:rPr>
            <w:rFonts w:hint="default" w:ascii="Times New Roman" w:hAnsi="Times New Roman" w:eastAsia="仿宋_GB2312" w:cs="Times New Roman"/>
            <w:sz w:val="21"/>
            <w:szCs w:val="21"/>
          </w:rPr>
          <w:fldChar w:fldCharType="separate"/>
        </w:r>
        <w:r>
          <w:rPr>
            <w:rFonts w:hint="default" w:ascii="Times New Roman" w:hAnsi="Times New Roman" w:eastAsia="仿宋_GB2312" w:cs="Times New Roman"/>
            <w:sz w:val="21"/>
            <w:szCs w:val="21"/>
            <w:lang w:val="zh-CN"/>
          </w:rPr>
          <w:t>2</w:t>
        </w:r>
        <w:r>
          <w:rPr>
            <w:rFonts w:hint="default" w:ascii="Times New Roman" w:hAnsi="Times New Roman" w:eastAsia="仿宋_GB2312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CF"/>
    <w:rsid w:val="00134B8E"/>
    <w:rsid w:val="00380D44"/>
    <w:rsid w:val="00675DEF"/>
    <w:rsid w:val="006F1734"/>
    <w:rsid w:val="0071757A"/>
    <w:rsid w:val="00A57C36"/>
    <w:rsid w:val="00B9395E"/>
    <w:rsid w:val="00C568CF"/>
    <w:rsid w:val="00C5718B"/>
    <w:rsid w:val="00C62E02"/>
    <w:rsid w:val="00DC18FE"/>
    <w:rsid w:val="00EF11F9"/>
    <w:rsid w:val="00F00082"/>
    <w:rsid w:val="00FE4B0C"/>
    <w:rsid w:val="3DC2E06C"/>
    <w:rsid w:val="4DFEEC60"/>
    <w:rsid w:val="5EEF4476"/>
    <w:rsid w:val="6F93AB96"/>
    <w:rsid w:val="7DB57505"/>
    <w:rsid w:val="7DFED658"/>
    <w:rsid w:val="D3FF68F1"/>
    <w:rsid w:val="FDCEC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widowControl/>
      <w:adjustRightInd w:val="0"/>
      <w:snapToGrid w:val="0"/>
      <w:spacing w:line="360" w:lineRule="auto"/>
      <w:ind w:firstLine="200" w:firstLineChars="200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next w:val="1"/>
    <w:link w:val="14"/>
    <w:qFormat/>
    <w:uiPriority w:val="0"/>
    <w:pPr>
      <w:widowControl/>
      <w:spacing w:after="0" w:line="360" w:lineRule="auto"/>
      <w:ind w:left="0" w:leftChars="0" w:firstLine="40" w:firstLineChars="200"/>
    </w:pPr>
    <w:rPr>
      <w:rFonts w:ascii="仿宋_GB2312" w:hAnsi="仿宋_GB2312" w:eastAsia="仿宋" w:cs="仿宋_GB2312"/>
      <w:kern w:val="0"/>
      <w:sz w:val="32"/>
      <w:szCs w:val="32"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正文文本缩进 Char"/>
    <w:basedOn w:val="10"/>
    <w:link w:val="3"/>
    <w:semiHidden/>
    <w:qFormat/>
    <w:uiPriority w:val="99"/>
  </w:style>
  <w:style w:type="character" w:customStyle="1" w:styleId="14">
    <w:name w:val="正文首行缩进 2 Char"/>
    <w:basedOn w:val="13"/>
    <w:link w:val="7"/>
    <w:qFormat/>
    <w:uiPriority w:val="0"/>
    <w:rPr>
      <w:rFonts w:ascii="仿宋_GB2312" w:hAnsi="仿宋_GB2312" w:eastAsia="仿宋" w:cs="仿宋_GB2312"/>
      <w:kern w:val="0"/>
      <w:sz w:val="32"/>
      <w:szCs w:val="32"/>
    </w:rPr>
  </w:style>
  <w:style w:type="paragraph" w:customStyle="1" w:styleId="15">
    <w:name w:val="BodyTextIndent2"/>
    <w:basedOn w:val="1"/>
    <w:qFormat/>
    <w:uiPriority w:val="0"/>
    <w:pPr>
      <w:widowControl/>
      <w:spacing w:after="120" w:line="480" w:lineRule="auto"/>
      <w:ind w:left="420" w:leftChars="200" w:firstLine="200" w:firstLineChars="200"/>
      <w:textAlignment w:val="baseline"/>
    </w:pPr>
    <w:rPr>
      <w:rFonts w:ascii="Times New Roman" w:hAnsi="Times New Roman" w:eastAsia="仿宋_GB2312"/>
      <w:sz w:val="32"/>
      <w:szCs w:val="28"/>
    </w:rPr>
  </w:style>
  <w:style w:type="character" w:customStyle="1" w:styleId="16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7</Pages>
  <Words>272</Words>
  <Characters>1552</Characters>
  <Lines>12</Lines>
  <Paragraphs>3</Paragraphs>
  <TotalTime>11</TotalTime>
  <ScaleCrop>false</ScaleCrop>
  <LinksUpToDate>false</LinksUpToDate>
  <CharactersWithSpaces>1821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2025-04-22T19:10:00Z</dcterms:created>
  <dc:creator>刘琰</dc:creator>
  <cp:lastModifiedBy>李坚</cp:lastModifiedBy>
  <cp:lastPrinted>2025-05-29T17:45:00Z</cp:lastPrinted>
  <dcterms:modified xsi:type="dcterms:W3CDTF">2025-05-30T12:03:52Z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EF0D86B6FB4336008ABC37685F530749</vt:lpwstr>
  </property>
</Properties>
</file>